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57" w:rsidRPr="00C0262D" w:rsidRDefault="00D57957" w:rsidP="00D57957">
      <w:pPr>
        <w:spacing w:after="0" w:line="240" w:lineRule="auto"/>
        <w:jc w:val="right"/>
        <w:rPr>
          <w:rFonts w:ascii="Garamond" w:eastAsia="Calibri" w:hAnsi="Garamond" w:cs="Times New Roman"/>
          <w:i/>
        </w:rPr>
      </w:pPr>
    </w:p>
    <w:p w:rsidR="00D57957" w:rsidRPr="00C0262D" w:rsidRDefault="00D57957" w:rsidP="00D57957">
      <w:pPr>
        <w:spacing w:after="0" w:line="240" w:lineRule="auto"/>
        <w:jc w:val="right"/>
        <w:rPr>
          <w:rFonts w:ascii="Garamond" w:eastAsia="Calibri" w:hAnsi="Garamond" w:cs="Times New Roman"/>
          <w:i/>
        </w:rPr>
      </w:pPr>
    </w:p>
    <w:p w:rsidR="00D57957" w:rsidRPr="00C0262D" w:rsidRDefault="00D57957" w:rsidP="00D57957">
      <w:pPr>
        <w:spacing w:after="0" w:line="240" w:lineRule="auto"/>
        <w:jc w:val="right"/>
        <w:rPr>
          <w:rFonts w:ascii="Garamond" w:eastAsia="Calibri" w:hAnsi="Garamond" w:cs="Times New Roman"/>
          <w:i/>
        </w:rPr>
      </w:pPr>
      <w:r w:rsidRPr="00C0262D">
        <w:rPr>
          <w:rFonts w:ascii="Garamond" w:eastAsia="Calibri" w:hAnsi="Garamond" w:cs="Times New Roman"/>
          <w:i/>
        </w:rPr>
        <w:t>Załącznik nr 4</w:t>
      </w:r>
    </w:p>
    <w:p w:rsidR="00D57957" w:rsidRPr="00C0262D" w:rsidRDefault="00D57957" w:rsidP="00D57957">
      <w:pPr>
        <w:spacing w:after="0" w:line="240" w:lineRule="auto"/>
        <w:ind w:left="-851" w:hanging="2"/>
        <w:jc w:val="right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  <w:r w:rsidRPr="00C0262D">
        <w:rPr>
          <w:rFonts w:ascii="Garamond" w:eastAsia="Times New Roman" w:hAnsi="Garamond" w:cs="Times New Roman"/>
          <w:i/>
          <w:lang w:eastAsia="pl-PL"/>
        </w:rPr>
        <w:t xml:space="preserve">do Regulaminu Studiów Podyplomowych MBA </w:t>
      </w:r>
      <w:r w:rsidRPr="00C0262D">
        <w:rPr>
          <w:rFonts w:ascii="Garamond" w:eastAsia="Times New Roman" w:hAnsi="Garamond" w:cs="Times New Roman"/>
          <w:i/>
          <w:lang w:eastAsia="pl-PL"/>
        </w:rPr>
        <w:br/>
      </w:r>
    </w:p>
    <w:p w:rsidR="00D57957" w:rsidRPr="00C0262D" w:rsidRDefault="00D57957" w:rsidP="00D57957">
      <w:pPr>
        <w:suppressAutoHyphens/>
        <w:autoSpaceDN w:val="0"/>
        <w:spacing w:after="0" w:line="240" w:lineRule="auto"/>
        <w:jc w:val="center"/>
        <w:rPr>
          <w:rFonts w:ascii="Garamond" w:eastAsia="SimSun" w:hAnsi="Garamond" w:cs="Times New Roman"/>
          <w:color w:val="000000"/>
          <w:lang w:eastAsia="zh-CN" w:bidi="hi-IN"/>
        </w:rPr>
      </w:pPr>
      <w:r w:rsidRPr="00C0262D">
        <w:rPr>
          <w:rFonts w:ascii="Garamond" w:eastAsia="SimSun" w:hAnsi="Garamond" w:cs="Times New Roman"/>
          <w:color w:val="000000"/>
          <w:lang w:eastAsia="zh-CN" w:bidi="hi-IN"/>
        </w:rPr>
        <w:t>KLAUZULA INFORMACYJNA</w:t>
      </w:r>
    </w:p>
    <w:p w:rsidR="00D57957" w:rsidRPr="00C0262D" w:rsidRDefault="00D57957" w:rsidP="00D57957">
      <w:p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i/>
          <w:color w:val="000000"/>
          <w:lang w:eastAsia="zh-CN" w:bidi="hi-IN"/>
        </w:rPr>
      </w:pPr>
    </w:p>
    <w:p w:rsidR="00D57957" w:rsidRPr="00C0262D" w:rsidRDefault="00D57957" w:rsidP="00D57957">
      <w:p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i/>
          <w:color w:val="00000A"/>
          <w:lang w:eastAsia="zh-CN" w:bidi="hi-IN"/>
        </w:rPr>
      </w:pPr>
      <w:r w:rsidRPr="00C0262D">
        <w:rPr>
          <w:rFonts w:ascii="Garamond" w:eastAsia="SimSun" w:hAnsi="Garamond" w:cs="Times New Roman"/>
          <w:i/>
          <w:color w:val="000000"/>
          <w:lang w:eastAsia="zh-CN" w:bidi="hi-IN"/>
        </w:rPr>
        <w:t>Zgodnie z art 13 ust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</w:t>
      </w:r>
      <w:r w:rsidRPr="00C0262D">
        <w:rPr>
          <w:rFonts w:ascii="Garamond" w:eastAsia="SimSun" w:hAnsi="Garamond" w:cs="Times New Roman"/>
          <w:i/>
          <w:color w:val="00000A"/>
          <w:lang w:eastAsia="zh-CN" w:bidi="hi-IN"/>
        </w:rPr>
        <w:t xml:space="preserve"> niniejszym informujemy, iż:</w:t>
      </w:r>
    </w:p>
    <w:p w:rsidR="00D57957" w:rsidRPr="00C0262D" w:rsidRDefault="00D57957" w:rsidP="00D57957">
      <w:p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color w:val="00000A"/>
          <w:lang w:eastAsia="zh-CN" w:bidi="hi-IN"/>
        </w:rPr>
      </w:pPr>
    </w:p>
    <w:p w:rsidR="00D57957" w:rsidRPr="00C0262D" w:rsidRDefault="00D57957" w:rsidP="00D57957">
      <w:pPr>
        <w:numPr>
          <w:ilvl w:val="0"/>
          <w:numId w:val="2"/>
        </w:numPr>
        <w:suppressAutoHyphens/>
        <w:autoSpaceDN w:val="0"/>
        <w:spacing w:after="0" w:line="240" w:lineRule="auto"/>
        <w:ind w:hanging="357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b/>
          <w:sz w:val="20"/>
          <w:szCs w:val="20"/>
          <w:lang w:eastAsia="zh-CN" w:bidi="hi-IN"/>
        </w:rPr>
        <w:t>Administratorem</w:t>
      </w: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 xml:space="preserve"> Pana/Pani danych osobowych będzie Uniwersytet Rolniczy im. Hugona Kołłątaja </w:t>
      </w: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br/>
        <w:t>w Krakowie</w:t>
      </w:r>
      <w:r w:rsidRPr="00C0262D">
        <w:rPr>
          <w:rFonts w:ascii="Garamond" w:eastAsia="SimSun" w:hAnsi="Garamond" w:cs="Times New Roman"/>
          <w:i/>
          <w:sz w:val="20"/>
          <w:szCs w:val="20"/>
          <w:lang w:eastAsia="zh-CN" w:bidi="hi-IN"/>
        </w:rPr>
        <w:t xml:space="preserve">, </w:t>
      </w:r>
      <w:r w:rsidRPr="00C0262D">
        <w:rPr>
          <w:rFonts w:ascii="Garamond" w:eastAsia="SimSun" w:hAnsi="Garamond" w:cs="Times New Roman"/>
          <w:sz w:val="20"/>
          <w:szCs w:val="20"/>
          <w:shd w:val="clear" w:color="auto" w:fill="FFFFFF"/>
          <w:lang w:eastAsia="zh-CN" w:bidi="hi-IN"/>
        </w:rPr>
        <w:t xml:space="preserve">Al. Adama Mickiewicza 21, 31-120 Kraków. </w:t>
      </w:r>
      <w:r w:rsidRPr="00C0262D">
        <w:rPr>
          <w:rFonts w:ascii="Garamond" w:eastAsia="SimSun" w:hAnsi="Garamond" w:cs="Times New Roman"/>
          <w:i/>
          <w:sz w:val="20"/>
          <w:szCs w:val="20"/>
          <w:lang w:eastAsia="zh-CN" w:bidi="hi-IN"/>
        </w:rPr>
        <w:t xml:space="preserve">  </w:t>
      </w:r>
    </w:p>
    <w:p w:rsidR="00D57957" w:rsidRPr="00C0262D" w:rsidRDefault="00D57957" w:rsidP="00D57957">
      <w:pPr>
        <w:numPr>
          <w:ilvl w:val="0"/>
          <w:numId w:val="2"/>
        </w:numPr>
        <w:suppressAutoHyphens/>
        <w:autoSpaceDN w:val="0"/>
        <w:spacing w:after="0" w:line="240" w:lineRule="auto"/>
        <w:ind w:hanging="357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color w:val="00000A"/>
          <w:sz w:val="20"/>
          <w:szCs w:val="20"/>
          <w:lang w:eastAsia="zh-CN" w:bidi="hi-IN"/>
        </w:rPr>
        <w:t>Administrator powo</w:t>
      </w:r>
      <w:r w:rsidR="00125BF4">
        <w:rPr>
          <w:rFonts w:ascii="Garamond" w:eastAsia="SimSun" w:hAnsi="Garamond" w:cs="Times New Roman"/>
          <w:color w:val="00000A"/>
          <w:sz w:val="20"/>
          <w:szCs w:val="20"/>
          <w:lang w:eastAsia="zh-CN" w:bidi="hi-IN"/>
        </w:rPr>
        <w:t>łał inspektora ochrony danych,</w:t>
      </w:r>
      <w:bookmarkStart w:id="0" w:name="_GoBack"/>
      <w:bookmarkEnd w:id="0"/>
      <w:r w:rsidRPr="00C0262D">
        <w:rPr>
          <w:rFonts w:ascii="Garamond" w:eastAsia="SimSun" w:hAnsi="Garamond" w:cs="Times New Roman"/>
          <w:color w:val="00000A"/>
          <w:sz w:val="20"/>
          <w:szCs w:val="20"/>
          <w:lang w:eastAsia="zh-CN" w:bidi="hi-IN"/>
        </w:rPr>
        <w:t xml:space="preserve"> z którym należy kontaktować się za pomocą adresu e-mail: iod@urk.edu.pl</w:t>
      </w:r>
    </w:p>
    <w:p w:rsidR="00D57957" w:rsidRPr="00C0262D" w:rsidRDefault="00D57957" w:rsidP="00D57957">
      <w:pPr>
        <w:numPr>
          <w:ilvl w:val="0"/>
          <w:numId w:val="2"/>
        </w:numPr>
        <w:suppressAutoHyphens/>
        <w:autoSpaceDN w:val="0"/>
        <w:spacing w:after="0" w:line="240" w:lineRule="auto"/>
        <w:ind w:hanging="357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 xml:space="preserve">Pani/Pana dane osobowe będą przetwarzane w celu świadczenia usług w postaci Pani/Pana udziału </w:t>
      </w: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br/>
        <w:t xml:space="preserve">w studiach podyplomowych MBA </w:t>
      </w:r>
      <w:r w:rsidRPr="00C0262D">
        <w:rPr>
          <w:rFonts w:ascii="Garamond" w:eastAsia="SimSun" w:hAnsi="Garamond" w:cs="Times New Roman"/>
          <w:color w:val="FF0000"/>
          <w:sz w:val="20"/>
          <w:szCs w:val="20"/>
          <w:lang w:eastAsia="zh-CN" w:bidi="hi-IN"/>
        </w:rPr>
        <w:t xml:space="preserve"> </w:t>
      </w:r>
      <w:r w:rsidRPr="00D57957">
        <w:rPr>
          <w:rFonts w:ascii="Garamond" w:eastAsia="SimSun" w:hAnsi="Garamond" w:cs="Times New Roman"/>
          <w:i/>
          <w:sz w:val="20"/>
          <w:szCs w:val="20"/>
          <w:lang w:eastAsia="zh-CN" w:bidi="hi-IN"/>
        </w:rPr>
        <w:t>„Zarządzanie bankiem spółdzielczym”</w:t>
      </w:r>
    </w:p>
    <w:p w:rsidR="00D57957" w:rsidRPr="00C0262D" w:rsidRDefault="00D57957" w:rsidP="00D57957">
      <w:pPr>
        <w:suppressAutoHyphens/>
        <w:autoSpaceDN w:val="0"/>
        <w:spacing w:after="0" w:line="240" w:lineRule="auto"/>
        <w:ind w:left="2864" w:firstLine="681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i/>
          <w:sz w:val="16"/>
          <w:szCs w:val="16"/>
          <w:lang w:eastAsia="zh-CN" w:bidi="hi-IN"/>
        </w:rPr>
        <w:t xml:space="preserve">                                nazwa studiów </w:t>
      </w: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 xml:space="preserve"> </w:t>
      </w:r>
    </w:p>
    <w:p w:rsidR="00D57957" w:rsidRPr="00C0262D" w:rsidRDefault="00D57957" w:rsidP="00D57957">
      <w:pPr>
        <w:numPr>
          <w:ilvl w:val="1"/>
          <w:numId w:val="1"/>
        </w:numPr>
        <w:suppressAutoHyphens/>
        <w:autoSpaceDN w:val="0"/>
        <w:spacing w:after="0" w:line="240" w:lineRule="auto"/>
        <w:ind w:hanging="357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>na potrzeby przeprowadzenia postępowania rekrutacyjnego – na podstawie udzielonej przez Panią /Pana zgody (zgodnie z art. 6 ust. 1 pkt a Rozporządzenia ogólnego)</w:t>
      </w:r>
    </w:p>
    <w:p w:rsidR="00D57957" w:rsidRPr="00C0262D" w:rsidRDefault="00D57957" w:rsidP="00D57957">
      <w:pPr>
        <w:numPr>
          <w:ilvl w:val="1"/>
          <w:numId w:val="1"/>
        </w:numPr>
        <w:spacing w:line="240" w:lineRule="auto"/>
        <w:ind w:hanging="357"/>
        <w:contextualSpacing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Calibri" w:hAnsi="Garamond" w:cs="Times New Roman"/>
          <w:sz w:val="20"/>
          <w:szCs w:val="20"/>
        </w:rPr>
        <w:t xml:space="preserve">na potrzeby przeprowadzenia toku studiów </w:t>
      </w: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 xml:space="preserve">na podstawie  ustawy Prawo o szkolnictwie wyższym, oraz zgodnie z zawartą umową o </w:t>
      </w:r>
      <w:r w:rsidRPr="00C0262D">
        <w:rPr>
          <w:rFonts w:ascii="Garamond" w:eastAsia="Calibri" w:hAnsi="Garamond" w:cs="Times New Roman"/>
          <w:sz w:val="20"/>
          <w:szCs w:val="20"/>
        </w:rPr>
        <w:t>warunkach odpłatności za świadczone usługi edukacyjne na studiach podyplomowych.</w:t>
      </w:r>
    </w:p>
    <w:p w:rsidR="00D57957" w:rsidRPr="00C0262D" w:rsidRDefault="00D57957" w:rsidP="00D5795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sz w:val="20"/>
          <w:szCs w:val="20"/>
          <w:lang w:eastAsia="pl-PL" w:bidi="hi-IN"/>
        </w:rPr>
        <w:t>Podanie przez Panią/Pana danych osobowych jest dobrowolne, lecz jest warunkiem zawarcia i wykonania umowy. Konsekwencją niepodania danych osobowych będzie brak możliwości zawarcia umowy i świadczenia przez nas  usług.</w:t>
      </w:r>
    </w:p>
    <w:p w:rsidR="00D57957" w:rsidRPr="00C0262D" w:rsidRDefault="00D57957" w:rsidP="00D5795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>Posiada Pani/Pan prawo do:</w:t>
      </w:r>
    </w:p>
    <w:p w:rsidR="00D57957" w:rsidRPr="00C0262D" w:rsidRDefault="00D57957" w:rsidP="00D5795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>Dostępu do swoich danych, ich sprostowania, usunięcia lub ograniczenia przetwarzania danych osobowych,</w:t>
      </w:r>
    </w:p>
    <w:p w:rsidR="00D57957" w:rsidRPr="00C0262D" w:rsidRDefault="00D57957" w:rsidP="00D5795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>Przenoszenia danych,</w:t>
      </w:r>
    </w:p>
    <w:p w:rsidR="00D57957" w:rsidRPr="00C0262D" w:rsidRDefault="00D57957" w:rsidP="00D5795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 xml:space="preserve">Wniesienie sprzeciwu wobec przetwarzania </w:t>
      </w:r>
    </w:p>
    <w:p w:rsidR="00D57957" w:rsidRPr="00C0262D" w:rsidRDefault="00D57957" w:rsidP="00D57957">
      <w:pPr>
        <w:suppressAutoHyphens/>
        <w:autoSpaceDN w:val="0"/>
        <w:spacing w:after="0" w:line="240" w:lineRule="auto"/>
        <w:ind w:left="720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>– w przypadkach i na warunkach określonych w Rozporządzeniu ogólnym;</w:t>
      </w:r>
    </w:p>
    <w:p w:rsidR="00D57957" w:rsidRPr="00C0262D" w:rsidRDefault="00D57957" w:rsidP="00D5795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 xml:space="preserve">Pani/Pana dane osobowe mogą być udostępniane innym odbiorcom. Odbiorcą Pani/Pana danych osobowych będą instytucje, którym jesteśmy zobligowani udostępniać dane na podstawie przepisów prawa ( m.in. </w:t>
      </w:r>
      <w:proofErr w:type="spellStart"/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>MNiSW</w:t>
      </w:r>
      <w:proofErr w:type="spellEnd"/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 xml:space="preserve">, jednostki państwowe) Pani/Pana dane osobowe będą przetwarzane do czasu trwania umowy,  a następnie w myśl obowiązujących </w:t>
      </w:r>
      <w:r w:rsidRPr="00C0262D">
        <w:rPr>
          <w:rFonts w:ascii="Garamond" w:eastAsia="SimSun" w:hAnsi="Garamond" w:cs="Times New Roman"/>
          <w:sz w:val="20"/>
          <w:szCs w:val="20"/>
          <w:lang w:eastAsia="pl-PL" w:bidi="hi-IN"/>
        </w:rPr>
        <w:t>przepisów prawa przechowywane w celach archiwalnych przez okres 50 lat.</w:t>
      </w:r>
    </w:p>
    <w:p w:rsidR="00D57957" w:rsidRPr="00C0262D" w:rsidRDefault="00D57957" w:rsidP="00D5795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 xml:space="preserve">Posiada Pani/Pan prawo wniesienia skargi do właściwego organu nadzorczego – Prezesa Urzędu Ochrony Danych Osobowych, gdy uzasadnione jest, że Pana/Pani dane osobowe przetwarzane są przez administratora niezgodnie z przepisami Rozporządzenia ogólnego. </w:t>
      </w:r>
    </w:p>
    <w:p w:rsidR="00D57957" w:rsidRPr="00C0262D" w:rsidRDefault="00D57957" w:rsidP="00D5795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 xml:space="preserve">Pani/Pana dane osobowe nie będą przetwarzane w sposób zautomatyzowany, w tym w formie profilowania. </w:t>
      </w:r>
    </w:p>
    <w:p w:rsidR="00D57957" w:rsidRPr="00C0262D" w:rsidRDefault="00D57957" w:rsidP="00D5795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Garamond" w:eastAsia="SimSun" w:hAnsi="Garamond" w:cs="Times New Roman"/>
          <w:color w:val="000000"/>
          <w:sz w:val="20"/>
          <w:szCs w:val="20"/>
          <w:lang w:eastAsia="zh-CN" w:bidi="hi-IN"/>
        </w:rPr>
      </w:pPr>
      <w:r w:rsidRPr="00C0262D">
        <w:rPr>
          <w:rFonts w:ascii="Garamond" w:eastAsia="SimSun" w:hAnsi="Garamond" w:cs="Times New Roman"/>
          <w:color w:val="00000A"/>
          <w:sz w:val="20"/>
          <w:szCs w:val="20"/>
          <w:lang w:eastAsia="zh-CN" w:bidi="hi-IN"/>
        </w:rPr>
        <w:t xml:space="preserve">Pani/Pana dane osobowe </w:t>
      </w:r>
      <w:r w:rsidRPr="00C0262D">
        <w:rPr>
          <w:rFonts w:ascii="Garamond" w:eastAsia="SimSun" w:hAnsi="Garamond" w:cs="Times New Roman"/>
          <w:sz w:val="20"/>
          <w:szCs w:val="20"/>
          <w:lang w:eastAsia="zh-CN" w:bidi="hi-IN"/>
        </w:rPr>
        <w:t>nie będą</w:t>
      </w:r>
      <w:r w:rsidRPr="00C0262D">
        <w:rPr>
          <w:rFonts w:ascii="Garamond" w:eastAsia="SimSun" w:hAnsi="Garamond" w:cs="Times New Roman"/>
          <w:color w:val="FF0000"/>
          <w:sz w:val="20"/>
          <w:szCs w:val="20"/>
          <w:lang w:eastAsia="zh-CN" w:bidi="hi-IN"/>
        </w:rPr>
        <w:t xml:space="preserve"> </w:t>
      </w:r>
      <w:r w:rsidRPr="00C0262D">
        <w:rPr>
          <w:rFonts w:ascii="Garamond" w:eastAsia="SimSun" w:hAnsi="Garamond" w:cs="Times New Roman"/>
          <w:color w:val="00000A"/>
          <w:sz w:val="20"/>
          <w:szCs w:val="20"/>
          <w:lang w:eastAsia="zh-CN" w:bidi="hi-IN"/>
        </w:rPr>
        <w:t>przekazywane do państwa trzeciego/organizacji międzynarodowej.</w:t>
      </w:r>
      <w:r w:rsidRPr="00C0262D">
        <w:rPr>
          <w:rFonts w:ascii="Garamond" w:eastAsia="SimSun" w:hAnsi="Garamond" w:cs="Times New Roman"/>
          <w:color w:val="000000"/>
          <w:sz w:val="20"/>
          <w:szCs w:val="20"/>
          <w:lang w:eastAsia="zh-CN" w:bidi="hi-IN"/>
        </w:rPr>
        <w:t xml:space="preserve"> </w:t>
      </w:r>
    </w:p>
    <w:p w:rsidR="00D57957" w:rsidRPr="00C0262D" w:rsidRDefault="00D57957" w:rsidP="00D5795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SimSun" w:hAnsi="Garamond" w:cs="Times New Roman"/>
          <w:sz w:val="20"/>
          <w:szCs w:val="20"/>
          <w:lang w:eastAsia="zh-CN" w:bidi="hi-IN"/>
        </w:rPr>
      </w:pPr>
      <w:r w:rsidRPr="00C0262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Jeżeli przetwarzanie odbywa się na podstawie udzielonej Administratorowi  zgody, posiada Pan/Pani również </w:t>
      </w:r>
      <w:r w:rsidRPr="00C0262D">
        <w:rPr>
          <w:rFonts w:ascii="Garamond" w:eastAsia="Times New Roman" w:hAnsi="Garamond" w:cs="Times New Roman"/>
          <w:b/>
          <w:sz w:val="20"/>
          <w:szCs w:val="20"/>
          <w:lang w:eastAsia="pl-PL"/>
        </w:rPr>
        <w:t>prawo do wycofania zgody</w:t>
      </w:r>
      <w:r w:rsidRPr="00C0262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w dowolnym momencie bez wpływu na zgodność z prawem przetwarzania, którego dokonano na podstawie zgody przed jej cofnięciem. Wycofanie zgody na przetwarzanie danych osobowych można przesłać e-mailem na adres:iod@urk.edu.pl,  pocztą tradycyjną na adres: Uniwersytet Rolniczy w Krakowie – Studia MBA  al. Mickiewicza 21, 31 – 120 Kraków, wycofać osobiście stawiając się we wskazanym powyżej biurze.  </w:t>
      </w:r>
    </w:p>
    <w:p w:rsidR="00D57957" w:rsidRPr="00C0262D" w:rsidRDefault="00D57957" w:rsidP="00D57957">
      <w:pPr>
        <w:suppressAutoHyphens/>
        <w:autoSpaceDN w:val="0"/>
        <w:spacing w:after="0" w:line="240" w:lineRule="auto"/>
        <w:ind w:left="720"/>
        <w:jc w:val="both"/>
        <w:rPr>
          <w:rFonts w:ascii="Garamond" w:eastAsia="Times New Roman" w:hAnsi="Garamond" w:cs="Times New Roman"/>
          <w:color w:val="00000A"/>
          <w:sz w:val="20"/>
          <w:szCs w:val="20"/>
          <w:lang w:eastAsia="pl-PL" w:bidi="hi-IN"/>
        </w:rPr>
      </w:pPr>
      <w:r w:rsidRPr="00C0262D">
        <w:rPr>
          <w:rFonts w:ascii="Garamond" w:eastAsia="Times New Roman" w:hAnsi="Garamond" w:cs="Times New Roman"/>
          <w:sz w:val="20"/>
          <w:szCs w:val="20"/>
          <w:lang w:eastAsia="pl-PL" w:bidi="hi-IN"/>
        </w:rPr>
        <w:t xml:space="preserve">Konsekwencje wycofania zgody będą uzależnione od celu w jakim dane są przetwarzane. Ma Pan/Pani prawo do poinformowania o konsekwencjach w chwili wycofywania konkretnej zgody. </w:t>
      </w:r>
    </w:p>
    <w:p w:rsidR="00D57957" w:rsidRDefault="00D57957" w:rsidP="00D57957">
      <w:pPr>
        <w:spacing w:after="0" w:line="360" w:lineRule="auto"/>
        <w:jc w:val="both"/>
        <w:rPr>
          <w:rFonts w:ascii="Garamond" w:eastAsia="Calibri" w:hAnsi="Garamond" w:cs="Times New Roman"/>
          <w:b/>
          <w:sz w:val="20"/>
          <w:szCs w:val="20"/>
          <w:lang w:eastAsia="pl-PL"/>
        </w:rPr>
      </w:pPr>
    </w:p>
    <w:p w:rsidR="00D57957" w:rsidRPr="00C0262D" w:rsidRDefault="00D57957" w:rsidP="00D57957">
      <w:pPr>
        <w:spacing w:after="0" w:line="360" w:lineRule="auto"/>
        <w:jc w:val="both"/>
        <w:rPr>
          <w:rFonts w:ascii="Garamond" w:eastAsia="Calibri" w:hAnsi="Garamond" w:cs="Times New Roman"/>
          <w:b/>
          <w:sz w:val="20"/>
          <w:szCs w:val="20"/>
          <w:lang w:eastAsia="pl-PL"/>
        </w:rPr>
      </w:pPr>
      <w:r w:rsidRPr="00C0262D">
        <w:rPr>
          <w:rFonts w:ascii="Garamond" w:eastAsia="Calibri" w:hAnsi="Garamond" w:cs="Times New Roman"/>
          <w:b/>
          <w:sz w:val="20"/>
          <w:szCs w:val="20"/>
          <w:lang w:eastAsia="pl-PL"/>
        </w:rPr>
        <w:t>Potwierdzam, że zapoznałem(</w:t>
      </w:r>
      <w:proofErr w:type="spellStart"/>
      <w:r w:rsidRPr="00C0262D">
        <w:rPr>
          <w:rFonts w:ascii="Garamond" w:eastAsia="Calibri" w:hAnsi="Garamond" w:cs="Times New Roman"/>
          <w:b/>
          <w:sz w:val="20"/>
          <w:szCs w:val="20"/>
          <w:lang w:eastAsia="pl-PL"/>
        </w:rPr>
        <w:t>am</w:t>
      </w:r>
      <w:proofErr w:type="spellEnd"/>
      <w:r w:rsidRPr="00C0262D">
        <w:rPr>
          <w:rFonts w:ascii="Garamond" w:eastAsia="Calibri" w:hAnsi="Garamond" w:cs="Times New Roman"/>
          <w:b/>
          <w:sz w:val="20"/>
          <w:szCs w:val="20"/>
          <w:lang w:eastAsia="pl-PL"/>
        </w:rPr>
        <w:t>) się i przyjmuję do wiadomości powyższe informacje.</w:t>
      </w:r>
    </w:p>
    <w:p w:rsidR="00D57957" w:rsidRPr="00C0262D" w:rsidRDefault="00D57957" w:rsidP="00D57957">
      <w:pPr>
        <w:spacing w:after="0" w:line="360" w:lineRule="auto"/>
        <w:jc w:val="both"/>
        <w:rPr>
          <w:rFonts w:ascii="Garamond" w:eastAsia="Calibri" w:hAnsi="Garamond" w:cs="Times New Roman"/>
          <w:sz w:val="20"/>
          <w:szCs w:val="20"/>
          <w:lang w:eastAsia="pl-PL"/>
        </w:rPr>
      </w:pPr>
    </w:p>
    <w:p w:rsidR="00D57957" w:rsidRPr="00C0262D" w:rsidRDefault="00D57957" w:rsidP="00D57957">
      <w:pPr>
        <w:spacing w:after="0" w:line="360" w:lineRule="auto"/>
        <w:jc w:val="right"/>
        <w:rPr>
          <w:rFonts w:ascii="Garamond" w:eastAsia="Calibri" w:hAnsi="Garamond" w:cs="Times New Roman"/>
          <w:lang w:eastAsia="pl-PL"/>
        </w:rPr>
      </w:pPr>
      <w:r w:rsidRPr="00C0262D">
        <w:rPr>
          <w:rFonts w:ascii="Garamond" w:eastAsia="Calibri" w:hAnsi="Garamond" w:cs="Times New Roman"/>
          <w:lang w:eastAsia="pl-PL"/>
        </w:rPr>
        <w:t>………………, dnia …………..……… r., ……………………</w:t>
      </w:r>
    </w:p>
    <w:p w:rsidR="00D57957" w:rsidRPr="00C0262D" w:rsidRDefault="00D57957" w:rsidP="00D57957">
      <w:pPr>
        <w:spacing w:after="0" w:line="360" w:lineRule="auto"/>
        <w:jc w:val="right"/>
        <w:rPr>
          <w:rFonts w:ascii="Garamond" w:eastAsia="Calibri" w:hAnsi="Garamond" w:cs="Times New Roman"/>
          <w:i/>
          <w:lang w:eastAsia="pl-PL"/>
        </w:rPr>
      </w:pPr>
      <w:r w:rsidRPr="00C0262D">
        <w:rPr>
          <w:rFonts w:ascii="Garamond" w:eastAsia="Calibri" w:hAnsi="Garamond" w:cs="Times New Roman"/>
          <w:i/>
          <w:lang w:eastAsia="pl-PL"/>
        </w:rPr>
        <w:t>(Miejscowość, data , podpis)</w:t>
      </w:r>
    </w:p>
    <w:p w:rsidR="00542363" w:rsidRDefault="00542363"/>
    <w:sectPr w:rsidR="00542363" w:rsidSect="00D234DF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31" w:rsidRDefault="00910A31">
      <w:pPr>
        <w:spacing w:after="0" w:line="240" w:lineRule="auto"/>
      </w:pPr>
      <w:r>
        <w:separator/>
      </w:r>
    </w:p>
  </w:endnote>
  <w:endnote w:type="continuationSeparator" w:id="0">
    <w:p w:rsidR="00910A31" w:rsidRDefault="0091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206950"/>
      <w:docPartObj>
        <w:docPartGallery w:val="Page Numbers (Bottom of Page)"/>
        <w:docPartUnique/>
      </w:docPartObj>
    </w:sdtPr>
    <w:sdtEndPr/>
    <w:sdtContent>
      <w:p w:rsidR="001C1B5F" w:rsidRDefault="00D579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BF4">
          <w:rPr>
            <w:noProof/>
          </w:rPr>
          <w:t>1</w:t>
        </w:r>
        <w:r>
          <w:fldChar w:fldCharType="end"/>
        </w:r>
      </w:p>
    </w:sdtContent>
  </w:sdt>
  <w:p w:rsidR="001C1B5F" w:rsidRDefault="00910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31" w:rsidRDefault="00910A31">
      <w:pPr>
        <w:spacing w:after="0" w:line="240" w:lineRule="auto"/>
      </w:pPr>
      <w:r>
        <w:separator/>
      </w:r>
    </w:p>
  </w:footnote>
  <w:footnote w:type="continuationSeparator" w:id="0">
    <w:p w:rsidR="00910A31" w:rsidRDefault="0091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lang w:eastAsia="pl-PL"/>
      </w:rPr>
      <w:alias w:val="Tytuł"/>
      <w:id w:val="-892574752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1B5F" w:rsidRPr="00BC6E49" w:rsidRDefault="00125BF4" w:rsidP="00000B0E">
        <w:pPr>
          <w:pStyle w:val="Nagwek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sz w:val="18"/>
            <w:szCs w:val="18"/>
            <w:lang w:eastAsia="pl-PL"/>
          </w:rPr>
          <w:t xml:space="preserve">     </w:t>
        </w:r>
      </w:p>
    </w:sdtContent>
  </w:sdt>
  <w:p w:rsidR="001C1B5F" w:rsidRDefault="00910A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24FBB"/>
    <w:multiLevelType w:val="hybridMultilevel"/>
    <w:tmpl w:val="425A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E8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57"/>
    <w:rsid w:val="00125BF4"/>
    <w:rsid w:val="00542363"/>
    <w:rsid w:val="00910A31"/>
    <w:rsid w:val="00D5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9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957"/>
  </w:style>
  <w:style w:type="paragraph" w:styleId="Stopka">
    <w:name w:val="footer"/>
    <w:basedOn w:val="Normalny"/>
    <w:link w:val="StopkaZnak"/>
    <w:uiPriority w:val="99"/>
    <w:semiHidden/>
    <w:unhideWhenUsed/>
    <w:rsid w:val="00D5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957"/>
  </w:style>
  <w:style w:type="paragraph" w:styleId="Tekstdymka">
    <w:name w:val="Balloon Text"/>
    <w:basedOn w:val="Normalny"/>
    <w:link w:val="TekstdymkaZnak"/>
    <w:uiPriority w:val="99"/>
    <w:semiHidden/>
    <w:unhideWhenUsed/>
    <w:rsid w:val="00D5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9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957"/>
  </w:style>
  <w:style w:type="paragraph" w:styleId="Stopka">
    <w:name w:val="footer"/>
    <w:basedOn w:val="Normalny"/>
    <w:link w:val="StopkaZnak"/>
    <w:uiPriority w:val="99"/>
    <w:semiHidden/>
    <w:unhideWhenUsed/>
    <w:rsid w:val="00D5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957"/>
  </w:style>
  <w:style w:type="paragraph" w:styleId="Tekstdymka">
    <w:name w:val="Balloon Text"/>
    <w:basedOn w:val="Normalny"/>
    <w:link w:val="TekstdymkaZnak"/>
    <w:uiPriority w:val="99"/>
    <w:semiHidden/>
    <w:unhideWhenUsed/>
    <w:rsid w:val="00D5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dr inż. Maciej Brożek</cp:lastModifiedBy>
  <cp:revision>2</cp:revision>
  <dcterms:created xsi:type="dcterms:W3CDTF">2018-10-08T14:00:00Z</dcterms:created>
  <dcterms:modified xsi:type="dcterms:W3CDTF">2018-10-11T06:11:00Z</dcterms:modified>
</cp:coreProperties>
</file>